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662C25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662C25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14061" w:rsidRPr="00061D7D" w:rsidRDefault="00714061" w:rsidP="00714061">
            <w:pPr>
              <w:pStyle w:val="Title"/>
            </w:pPr>
            <w:r>
              <w:t>Written Assessment Guide</w:t>
            </w:r>
          </w:p>
          <w:p w:rsidR="00714061" w:rsidRPr="009B4E61" w:rsidRDefault="00714061" w:rsidP="00714061">
            <w:pPr>
              <w:pStyle w:val="Title"/>
            </w:pPr>
            <w:r>
              <w:t>for</w:t>
            </w:r>
          </w:p>
          <w:p w:rsidR="00714061" w:rsidRDefault="00714061" w:rsidP="00714061">
            <w:pPr>
              <w:pStyle w:val="Title"/>
            </w:pPr>
            <w:r w:rsidRPr="009B4E61">
              <w:t>“</w:t>
            </w:r>
            <w:r w:rsidR="004B0CC1" w:rsidRPr="004B0CC1">
              <w:t>Deal With Lost And Found Property</w:t>
            </w:r>
            <w:r w:rsidRPr="009B4E61">
              <w:t>”</w:t>
            </w:r>
          </w:p>
          <w:p w:rsidR="00714061" w:rsidRPr="00D93D3A" w:rsidRDefault="00714061" w:rsidP="0071406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061D7D" w:rsidRPr="00662C25" w:rsidRDefault="00714061" w:rsidP="00714061">
            <w:pPr>
              <w:pStyle w:val="Title"/>
              <w:rPr>
                <w:rFonts w:ascii="Arial" w:hAnsi="Arial" w:cs="Arial"/>
              </w:rPr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662C25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662C25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662C25" w:rsidRDefault="00984771" w:rsidP="0044039B">
            <w:pPr>
              <w:pStyle w:val="Subtitle"/>
              <w:rPr>
                <w:rFonts w:ascii="Arial" w:hAnsi="Arial" w:cs="Arial"/>
                <w:i w:val="0"/>
              </w:rPr>
            </w:pPr>
            <w:r w:rsidRPr="00984771">
              <w:rPr>
                <w:rFonts w:ascii="Arial" w:hAnsi="Arial" w:cs="Arial"/>
              </w:rPr>
              <w:t>07to11</w:t>
            </w:r>
            <w:r w:rsidR="008828CD" w:rsidRPr="00662C25">
              <w:rPr>
                <w:rFonts w:ascii="Arial" w:hAnsi="Arial" w:cs="Arial"/>
                <w:i w:val="0"/>
              </w:rPr>
              <w:t xml:space="preserve"> </w:t>
            </w:r>
            <w:r w:rsidR="0044039B" w:rsidRPr="00662C25">
              <w:rPr>
                <w:rFonts w:ascii="Arial" w:hAnsi="Arial" w:cs="Arial"/>
                <w:i w:val="0"/>
              </w:rPr>
              <w:t>Sep</w:t>
            </w:r>
            <w:bookmarkStart w:id="0" w:name="_GoBack"/>
            <w:bookmarkEnd w:id="0"/>
            <w:r w:rsidR="0044039B" w:rsidRPr="00662C25">
              <w:rPr>
                <w:rFonts w:ascii="Arial" w:hAnsi="Arial" w:cs="Arial"/>
                <w:i w:val="0"/>
              </w:rPr>
              <w:t>tember</w:t>
            </w:r>
            <w:r w:rsidR="00B303CD" w:rsidRPr="00662C25">
              <w:rPr>
                <w:rFonts w:ascii="Arial" w:hAnsi="Arial" w:cs="Arial"/>
                <w:i w:val="0"/>
              </w:rPr>
              <w:t xml:space="preserve"> 20</w:t>
            </w:r>
            <w:r w:rsidR="0044039B" w:rsidRPr="00662C25">
              <w:rPr>
                <w:rFonts w:ascii="Arial" w:hAnsi="Arial" w:cs="Arial"/>
                <w:i w:val="0"/>
              </w:rPr>
              <w:t>20</w:t>
            </w:r>
          </w:p>
        </w:tc>
      </w:tr>
      <w:tr w:rsidR="00061D7D" w:rsidRPr="00662C25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662C25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662C25" w:rsidRDefault="00061D7D" w:rsidP="002C2CE3">
            <w:pPr>
              <w:pStyle w:val="NAVTTC"/>
            </w:pPr>
            <w:r w:rsidRPr="00662C25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662C25" w:rsidRDefault="00061D7D" w:rsidP="002C2CE3">
            <w:pPr>
              <w:pStyle w:val="NAVTTC"/>
            </w:pPr>
            <w:r w:rsidRPr="00662C25">
              <w:t>National Vocational &amp; Technical</w:t>
            </w:r>
          </w:p>
          <w:p w:rsidR="00061D7D" w:rsidRPr="00662C25" w:rsidRDefault="00061D7D" w:rsidP="002C2CE3">
            <w:pPr>
              <w:pStyle w:val="NAVTTC"/>
            </w:pPr>
            <w:r w:rsidRPr="00662C25">
              <w:t>Training Commission</w:t>
            </w:r>
          </w:p>
        </w:tc>
      </w:tr>
    </w:tbl>
    <w:p w:rsidR="00061D7D" w:rsidRPr="00662C25" w:rsidRDefault="00061D7D" w:rsidP="002C2CE3">
      <w:pPr>
        <w:pStyle w:val="ListParagraph"/>
        <w:numPr>
          <w:ilvl w:val="1"/>
          <w:numId w:val="1"/>
        </w:numPr>
        <w:sectPr w:rsidR="00061D7D" w:rsidRPr="00662C25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RPr="00662C25" w:rsidTr="00F2484F">
        <w:trPr>
          <w:trHeight w:val="1134"/>
        </w:trPr>
        <w:tc>
          <w:tcPr>
            <w:tcW w:w="4673" w:type="dxa"/>
            <w:gridSpan w:val="2"/>
          </w:tcPr>
          <w:p w:rsidR="00C02D06" w:rsidRPr="00662C25" w:rsidRDefault="00C02D06" w:rsidP="002C2CE3">
            <w:pPr>
              <w:rPr>
                <w:b/>
                <w:sz w:val="18"/>
              </w:rPr>
            </w:pPr>
            <w:r w:rsidRPr="00662C25">
              <w:rPr>
                <w:b/>
              </w:rPr>
              <w:lastRenderedPageBreak/>
              <w:t>Title of Qualification</w:t>
            </w:r>
            <w:r w:rsidRPr="00662C25">
              <w:rPr>
                <w:b/>
                <w:sz w:val="18"/>
              </w:rPr>
              <w:t>:</w:t>
            </w:r>
          </w:p>
          <w:p w:rsidR="00C02D06" w:rsidRPr="00662C25" w:rsidRDefault="00062A29" w:rsidP="002C2CE3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Pr="00662C25" w:rsidRDefault="00C02D06" w:rsidP="002C2CE3">
            <w:r w:rsidRPr="00662C25">
              <w:t>CS Code:</w:t>
            </w:r>
          </w:p>
        </w:tc>
        <w:tc>
          <w:tcPr>
            <w:tcW w:w="1448" w:type="dxa"/>
          </w:tcPr>
          <w:p w:rsidR="0074231D" w:rsidRPr="00662C25" w:rsidRDefault="00C02D06" w:rsidP="0074231D">
            <w:r w:rsidRPr="00662C25">
              <w:t>Level:</w:t>
            </w:r>
          </w:p>
          <w:p w:rsidR="00125D20" w:rsidRPr="00662C25" w:rsidRDefault="00C10684" w:rsidP="0074231D">
            <w:r w:rsidRPr="00662C25">
              <w:t>2</w:t>
            </w:r>
          </w:p>
        </w:tc>
        <w:tc>
          <w:tcPr>
            <w:tcW w:w="1448" w:type="dxa"/>
          </w:tcPr>
          <w:p w:rsidR="00C02D06" w:rsidRPr="00662C25" w:rsidRDefault="00C02D06" w:rsidP="002C2CE3">
            <w:r w:rsidRPr="00662C25">
              <w:t>Version:</w:t>
            </w:r>
          </w:p>
          <w:p w:rsidR="00125D20" w:rsidRPr="00662C25" w:rsidRDefault="00C10684" w:rsidP="002C2CE3">
            <w:r w:rsidRPr="00662C25">
              <w:t>01</w:t>
            </w:r>
          </w:p>
        </w:tc>
      </w:tr>
      <w:tr w:rsidR="0077477C" w:rsidRPr="00662C25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662C25" w:rsidRDefault="00F45D15" w:rsidP="002C2CE3">
            <w:pPr>
              <w:rPr>
                <w:b/>
                <w:sz w:val="18"/>
              </w:rPr>
            </w:pPr>
            <w:r w:rsidRPr="00662C25">
              <w:rPr>
                <w:b/>
              </w:rPr>
              <w:t>Competency Standard Title</w:t>
            </w:r>
            <w:r w:rsidRPr="00662C25">
              <w:rPr>
                <w:b/>
                <w:sz w:val="18"/>
              </w:rPr>
              <w:t>:</w:t>
            </w:r>
          </w:p>
          <w:p w:rsidR="005C175B" w:rsidRPr="00662C25" w:rsidRDefault="00262AA9" w:rsidP="005C175B">
            <w:pPr>
              <w:rPr>
                <w:lang w:bidi="en-GB"/>
              </w:rPr>
            </w:pPr>
            <w:r w:rsidRPr="00662C25">
              <w:rPr>
                <w:lang w:bidi="en-GB"/>
              </w:rPr>
              <w:t>Deal with lost and found property</w:t>
            </w:r>
          </w:p>
          <w:p w:rsidR="0060241E" w:rsidRPr="00662C25" w:rsidRDefault="0060241E" w:rsidP="0074231D">
            <w:pPr>
              <w:rPr>
                <w:szCs w:val="3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662C25" w:rsidRDefault="0077477C" w:rsidP="002C2CE3">
            <w:pPr>
              <w:rPr>
                <w:b/>
              </w:rPr>
            </w:pPr>
            <w:r w:rsidRPr="00662C25">
              <w:rPr>
                <w:b/>
              </w:rPr>
              <w:t>Assessment Date (DD/MM/YY):</w:t>
            </w:r>
          </w:p>
          <w:p w:rsidR="00504954" w:rsidRPr="00662C25" w:rsidRDefault="00504954" w:rsidP="002C2CE3">
            <w:pPr>
              <w:rPr>
                <w:b/>
              </w:rPr>
            </w:pPr>
          </w:p>
          <w:p w:rsidR="0077477C" w:rsidRPr="00662C25" w:rsidRDefault="00504954" w:rsidP="00B303CD">
            <w:r w:rsidRPr="00662C25">
              <w:rPr>
                <w:b/>
              </w:rPr>
              <w:t>Assessment Time:</w:t>
            </w:r>
            <w:r w:rsidR="00C36143" w:rsidRPr="00662C25">
              <w:rPr>
                <w:b/>
              </w:rPr>
              <w:t xml:space="preserve"> </w:t>
            </w:r>
            <w:r w:rsidR="00B303CD" w:rsidRPr="00662C25">
              <w:rPr>
                <w:bCs/>
              </w:rPr>
              <w:t>30</w:t>
            </w:r>
            <w:r w:rsidR="005D3ECD" w:rsidRPr="00662C25">
              <w:rPr>
                <w:bCs/>
              </w:rPr>
              <w:t xml:space="preserve"> min</w:t>
            </w:r>
          </w:p>
        </w:tc>
      </w:tr>
      <w:tr w:rsidR="00C377C7" w:rsidRPr="00662C25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662C25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662C25" w:rsidTr="00C36143">
        <w:trPr>
          <w:cantSplit/>
        </w:trPr>
        <w:tc>
          <w:tcPr>
            <w:tcW w:w="1368" w:type="dxa"/>
            <w:vAlign w:val="center"/>
          </w:tcPr>
          <w:p w:rsidR="00FB229D" w:rsidRPr="00662C25" w:rsidRDefault="00FB229D" w:rsidP="00FB229D">
            <w:r w:rsidRPr="00662C25">
              <w:t xml:space="preserve">Guidance for Candidate </w:t>
            </w:r>
          </w:p>
        </w:tc>
        <w:tc>
          <w:tcPr>
            <w:tcW w:w="7648" w:type="dxa"/>
            <w:gridSpan w:val="4"/>
          </w:tcPr>
          <w:p w:rsidR="00FB229D" w:rsidRPr="00662C25" w:rsidRDefault="00B76B98" w:rsidP="00B76B98">
            <w:pPr>
              <w:rPr>
                <w:b/>
              </w:rPr>
            </w:pPr>
            <w:r w:rsidRPr="00662C25">
              <w:rPr>
                <w:b/>
              </w:rPr>
              <w:t xml:space="preserve">To complete your assessment for </w:t>
            </w:r>
            <w:r w:rsidR="00EB4293" w:rsidRPr="00662C25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Pr="00662C25" w:rsidRDefault="00327376">
      <w:pPr>
        <w:spacing w:before="0" w:after="160" w:line="259" w:lineRule="auto"/>
        <w:rPr>
          <w:i/>
        </w:rPr>
      </w:pPr>
    </w:p>
    <w:p w:rsidR="00A701DE" w:rsidRPr="00662C25" w:rsidRDefault="002E5592">
      <w:pPr>
        <w:spacing w:before="0" w:after="160" w:line="259" w:lineRule="auto"/>
      </w:pPr>
      <w:r w:rsidRPr="00662C25">
        <w:rPr>
          <w:b/>
        </w:rPr>
        <w:t>Assessors Guide</w:t>
      </w:r>
      <w:r w:rsidRPr="00662C25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662C25" w:rsidTr="00A03445">
        <w:trPr>
          <w:trHeight w:val="802"/>
        </w:trPr>
        <w:tc>
          <w:tcPr>
            <w:tcW w:w="1699" w:type="dxa"/>
            <w:vAlign w:val="center"/>
          </w:tcPr>
          <w:p w:rsidR="00B95B90" w:rsidRPr="00662C25" w:rsidRDefault="00B95B90" w:rsidP="00A03445">
            <w:r w:rsidRPr="00662C25">
              <w:t xml:space="preserve">Candidate Details </w:t>
            </w:r>
          </w:p>
        </w:tc>
        <w:tc>
          <w:tcPr>
            <w:tcW w:w="7769" w:type="dxa"/>
          </w:tcPr>
          <w:p w:rsidR="00B95B90" w:rsidRPr="00662C2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662C25">
              <w:t>Name:</w:t>
            </w:r>
            <w:r w:rsidR="000A73EB" w:rsidRPr="00662C25">
              <w:tab/>
            </w:r>
            <w:r w:rsidRPr="00662C25">
              <w:t xml:space="preserve">Registration/Roll Number: </w:t>
            </w:r>
          </w:p>
          <w:p w:rsidR="00B95B90" w:rsidRPr="00662C2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662C25">
              <w:t>Candidate Signature:</w:t>
            </w:r>
            <w:r w:rsidRPr="00662C25">
              <w:tab/>
            </w:r>
            <w:r w:rsidRPr="00662C25">
              <w:tab/>
            </w:r>
          </w:p>
        </w:tc>
      </w:tr>
      <w:tr w:rsidR="00B95B90" w:rsidRPr="00662C25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Pr="00662C25" w:rsidRDefault="00F95969" w:rsidP="00A03445">
            <w:r w:rsidRPr="00662C25">
              <w:t xml:space="preserve">Written </w:t>
            </w:r>
            <w:r w:rsidR="00B95B90" w:rsidRPr="00662C25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Pr="00662C2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662C25">
              <w:t>COMPETENT</w:t>
            </w:r>
            <w:r w:rsidR="00917C4C" w:rsidRPr="00662C25">
              <w:t xml:space="preserve"> </w:t>
            </w:r>
            <w:r w:rsidR="00E0181B" w:rsidRPr="00662C25">
              <w:rPr>
                <w:sz w:val="28"/>
              </w:rPr>
              <w:sym w:font="Wingdings" w:char="F06F"/>
            </w:r>
            <w:r w:rsidR="00DB0616" w:rsidRPr="00662C25">
              <w:tab/>
            </w:r>
            <w:r w:rsidRPr="00662C25">
              <w:t>NOT YET COMPETENT</w:t>
            </w:r>
            <w:r w:rsidR="00D61822" w:rsidRPr="00662C25">
              <w:t xml:space="preserve"> </w:t>
            </w:r>
            <w:r w:rsidR="00D61822" w:rsidRPr="00662C25">
              <w:rPr>
                <w:sz w:val="28"/>
              </w:rPr>
              <w:sym w:font="Wingdings" w:char="F06F"/>
            </w:r>
          </w:p>
          <w:p w:rsidR="00B95B90" w:rsidRPr="00662C2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662C25">
              <w:t>Name of the Assessor</w:t>
            </w:r>
            <w:r w:rsidR="00FF3B8A" w:rsidRPr="00662C25">
              <w:t>:</w:t>
            </w:r>
            <w:r w:rsidR="004D2CE5" w:rsidRPr="00662C25">
              <w:tab/>
            </w:r>
            <w:r w:rsidRPr="00662C25">
              <w:t>Assessor’s code:</w:t>
            </w:r>
          </w:p>
          <w:p w:rsidR="00B95B90" w:rsidRPr="00662C2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662C25">
              <w:t xml:space="preserve">Signature of the </w:t>
            </w:r>
            <w:r w:rsidR="00FF3B8A" w:rsidRPr="00662C25">
              <w:br/>
            </w:r>
            <w:r w:rsidRPr="00662C25">
              <w:t>Assessor:</w:t>
            </w:r>
            <w:r w:rsidR="00FF3B8A" w:rsidRPr="00662C25">
              <w:tab/>
            </w:r>
            <w:r w:rsidR="00FF3B8A" w:rsidRPr="00662C25">
              <w:tab/>
            </w:r>
          </w:p>
        </w:tc>
      </w:tr>
    </w:tbl>
    <w:p w:rsidR="00491AAE" w:rsidRPr="00662C25" w:rsidRDefault="00491AAE">
      <w:pPr>
        <w:sectPr w:rsidR="00491AAE" w:rsidRPr="00662C25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662C25" w:rsidTr="001F450A">
        <w:trPr>
          <w:trHeight w:val="1134"/>
        </w:trPr>
        <w:tc>
          <w:tcPr>
            <w:tcW w:w="9351" w:type="dxa"/>
          </w:tcPr>
          <w:p w:rsidR="001F450A" w:rsidRPr="00662C25" w:rsidRDefault="001F450A" w:rsidP="00A03445">
            <w:pPr>
              <w:rPr>
                <w:b/>
                <w:sz w:val="18"/>
              </w:rPr>
            </w:pPr>
            <w:r w:rsidRPr="00662C25">
              <w:rPr>
                <w:b/>
              </w:rPr>
              <w:lastRenderedPageBreak/>
              <w:t>Title of Qualification</w:t>
            </w:r>
            <w:r w:rsidRPr="00662C25">
              <w:rPr>
                <w:b/>
                <w:sz w:val="18"/>
              </w:rPr>
              <w:t>:</w:t>
            </w:r>
          </w:p>
          <w:p w:rsidR="001F450A" w:rsidRPr="00662C25" w:rsidRDefault="00062A29" w:rsidP="005C175B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Pr="00662C25" w:rsidRDefault="001F450A" w:rsidP="00A03445">
            <w:r w:rsidRPr="00662C25">
              <w:t>CS Code:</w:t>
            </w:r>
          </w:p>
        </w:tc>
        <w:tc>
          <w:tcPr>
            <w:tcW w:w="1448" w:type="dxa"/>
          </w:tcPr>
          <w:p w:rsidR="00C36143" w:rsidRPr="00662C25" w:rsidRDefault="001F450A" w:rsidP="00A03445">
            <w:r w:rsidRPr="00662C25">
              <w:t>Level:</w:t>
            </w:r>
          </w:p>
          <w:p w:rsidR="001F450A" w:rsidRPr="00662C25" w:rsidRDefault="0014274E" w:rsidP="00A03445">
            <w:r w:rsidRPr="00662C25">
              <w:t>2</w:t>
            </w:r>
          </w:p>
          <w:p w:rsidR="001F450A" w:rsidRPr="00662C25" w:rsidRDefault="001F450A" w:rsidP="00A03445"/>
        </w:tc>
        <w:tc>
          <w:tcPr>
            <w:tcW w:w="1448" w:type="dxa"/>
          </w:tcPr>
          <w:p w:rsidR="00C36143" w:rsidRPr="00662C25" w:rsidRDefault="001F450A" w:rsidP="00A03445">
            <w:r w:rsidRPr="00662C25">
              <w:t>Version:</w:t>
            </w:r>
          </w:p>
          <w:p w:rsidR="001F450A" w:rsidRPr="00662C25" w:rsidRDefault="00B303CD" w:rsidP="00A03445">
            <w:r w:rsidRPr="00662C25">
              <w:t>01</w:t>
            </w:r>
          </w:p>
          <w:p w:rsidR="001F450A" w:rsidRPr="00662C25" w:rsidRDefault="001F450A" w:rsidP="00A03445"/>
        </w:tc>
      </w:tr>
      <w:tr w:rsidR="001F450A" w:rsidRPr="00662C25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662C25" w:rsidRDefault="001F450A" w:rsidP="00A03445">
            <w:pPr>
              <w:rPr>
                <w:b/>
                <w:sz w:val="18"/>
              </w:rPr>
            </w:pPr>
            <w:r w:rsidRPr="00662C25">
              <w:rPr>
                <w:b/>
              </w:rPr>
              <w:t>Competency Standard Title</w:t>
            </w:r>
            <w:r w:rsidRPr="00662C25">
              <w:rPr>
                <w:b/>
                <w:sz w:val="18"/>
              </w:rPr>
              <w:t>:</w:t>
            </w:r>
          </w:p>
          <w:p w:rsidR="001F450A" w:rsidRPr="00662C25" w:rsidRDefault="00262AA9" w:rsidP="005C175B">
            <w:pPr>
              <w:rPr>
                <w:lang w:bidi="en-GB"/>
              </w:rPr>
            </w:pPr>
            <w:r w:rsidRPr="00662C25">
              <w:rPr>
                <w:lang w:bidi="en-GB"/>
              </w:rPr>
              <w:t>Deal with lost and found property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662C25" w:rsidRDefault="001F450A" w:rsidP="00A03445">
            <w:pPr>
              <w:rPr>
                <w:b/>
              </w:rPr>
            </w:pPr>
            <w:r w:rsidRPr="00662C25">
              <w:rPr>
                <w:b/>
              </w:rPr>
              <w:t>Assessment Date (DD/MM/YY):</w:t>
            </w:r>
          </w:p>
          <w:p w:rsidR="001F450A" w:rsidRPr="00662C25" w:rsidRDefault="001F450A" w:rsidP="00A03445"/>
          <w:p w:rsidR="009D1F38" w:rsidRPr="00662C25" w:rsidRDefault="009D1F38" w:rsidP="00B303CD">
            <w:r w:rsidRPr="00662C25">
              <w:rPr>
                <w:b/>
              </w:rPr>
              <w:t>Assessment Time:</w:t>
            </w:r>
            <w:r w:rsidR="005D3ECD" w:rsidRPr="00662C25">
              <w:rPr>
                <w:bCs/>
              </w:rPr>
              <w:t xml:space="preserve"> </w:t>
            </w:r>
            <w:r w:rsidR="00B303CD" w:rsidRPr="00662C25">
              <w:rPr>
                <w:bCs/>
              </w:rPr>
              <w:t>30</w:t>
            </w:r>
            <w:r w:rsidR="005D3ECD" w:rsidRPr="00662C25">
              <w:rPr>
                <w:bCs/>
              </w:rPr>
              <w:t xml:space="preserve"> min</w:t>
            </w:r>
          </w:p>
        </w:tc>
      </w:tr>
    </w:tbl>
    <w:p w:rsidR="00491AAE" w:rsidRPr="00662C25" w:rsidRDefault="001F450A">
      <w:pPr>
        <w:rPr>
          <w:b/>
        </w:rPr>
      </w:pPr>
      <w:r w:rsidRPr="00662C25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662C25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662C25" w:rsidRDefault="00706643">
            <w:pPr>
              <w:rPr>
                <w:b/>
              </w:rPr>
            </w:pPr>
            <w:r w:rsidRPr="00662C25"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662C25" w:rsidRDefault="00706643">
            <w:pPr>
              <w:rPr>
                <w:b/>
              </w:rPr>
            </w:pPr>
            <w:r w:rsidRPr="00662C25">
              <w:rPr>
                <w:b/>
              </w:rPr>
              <w:t>Candidate’s answer</w:t>
            </w:r>
          </w:p>
        </w:tc>
      </w:tr>
      <w:tr w:rsidR="004E62EF" w:rsidRPr="00662C25" w:rsidTr="00C01E58">
        <w:trPr>
          <w:cantSplit/>
          <w:trHeight w:val="1418"/>
        </w:trPr>
        <w:tc>
          <w:tcPr>
            <w:tcW w:w="4649" w:type="dxa"/>
          </w:tcPr>
          <w:p w:rsidR="004E62EF" w:rsidRPr="00662C25" w:rsidRDefault="005B70DE" w:rsidP="00571BF1">
            <w:pPr>
              <w:pStyle w:val="ListParagraph"/>
              <w:numPr>
                <w:ilvl w:val="0"/>
                <w:numId w:val="13"/>
              </w:numPr>
            </w:pPr>
            <w:r>
              <w:t>Define lost and found items.</w:t>
            </w:r>
          </w:p>
        </w:tc>
        <w:tc>
          <w:tcPr>
            <w:tcW w:w="9299" w:type="dxa"/>
          </w:tcPr>
          <w:p w:rsidR="00FA471F" w:rsidRPr="00662C25" w:rsidRDefault="005B70DE" w:rsidP="004240B9">
            <w:r>
              <w:t xml:space="preserve">Lost and found items means the items which are lost and recovered later on from the premises. </w:t>
            </w:r>
          </w:p>
        </w:tc>
      </w:tr>
      <w:tr w:rsidR="005B70DE" w:rsidRPr="00662C25" w:rsidTr="00C01E58">
        <w:trPr>
          <w:cantSplit/>
          <w:trHeight w:val="1418"/>
        </w:trPr>
        <w:tc>
          <w:tcPr>
            <w:tcW w:w="4649" w:type="dxa"/>
          </w:tcPr>
          <w:p w:rsidR="005B70DE" w:rsidRPr="00662C25" w:rsidRDefault="005B70DE" w:rsidP="005B70DE">
            <w:pPr>
              <w:pStyle w:val="ListParagraph"/>
              <w:numPr>
                <w:ilvl w:val="0"/>
                <w:numId w:val="13"/>
              </w:numPr>
            </w:pPr>
            <w:r w:rsidRPr="00662C25">
              <w:t>How do you handle lost and found items?</w:t>
            </w:r>
          </w:p>
        </w:tc>
        <w:tc>
          <w:tcPr>
            <w:tcW w:w="9299" w:type="dxa"/>
          </w:tcPr>
          <w:p w:rsidR="005B70DE" w:rsidRPr="00662C25" w:rsidRDefault="005B70DE" w:rsidP="005B70DE">
            <w:r>
              <w:t>Lost and found items are handled in the light of organizational SOP.</w:t>
            </w:r>
          </w:p>
        </w:tc>
      </w:tr>
      <w:tr w:rsidR="00703F57" w:rsidRPr="00662C25" w:rsidTr="00C01E58">
        <w:trPr>
          <w:cantSplit/>
          <w:trHeight w:val="1418"/>
        </w:trPr>
        <w:tc>
          <w:tcPr>
            <w:tcW w:w="4649" w:type="dxa"/>
          </w:tcPr>
          <w:p w:rsidR="00703F57" w:rsidRPr="00662C25" w:rsidRDefault="00703F57" w:rsidP="00703F57">
            <w:pPr>
              <w:pStyle w:val="ListParagraph"/>
              <w:numPr>
                <w:ilvl w:val="0"/>
                <w:numId w:val="13"/>
              </w:numPr>
            </w:pPr>
            <w:r w:rsidRPr="00662C25">
              <w:t>Why is it important to maintain records?</w:t>
            </w:r>
          </w:p>
        </w:tc>
        <w:tc>
          <w:tcPr>
            <w:tcW w:w="9299" w:type="dxa"/>
          </w:tcPr>
          <w:p w:rsidR="00703F57" w:rsidRPr="00662C25" w:rsidRDefault="00703F57" w:rsidP="00703F57">
            <w:r>
              <w:t>The importance of maintaining the record of lost and found items is to facilitate the people/visitors and for inquiries.</w:t>
            </w:r>
          </w:p>
        </w:tc>
      </w:tr>
      <w:tr w:rsidR="00703F57" w:rsidRPr="00662C25" w:rsidTr="00C01E58">
        <w:trPr>
          <w:cantSplit/>
          <w:trHeight w:val="1418"/>
        </w:trPr>
        <w:tc>
          <w:tcPr>
            <w:tcW w:w="4649" w:type="dxa"/>
          </w:tcPr>
          <w:p w:rsidR="00703F57" w:rsidRPr="00662C25" w:rsidRDefault="00703F57" w:rsidP="00703F57">
            <w:pPr>
              <w:pStyle w:val="ListParagraph"/>
              <w:numPr>
                <w:ilvl w:val="0"/>
                <w:numId w:val="13"/>
              </w:numPr>
            </w:pPr>
            <w:r>
              <w:t>Why categorization of the lost and found is important?</w:t>
            </w:r>
          </w:p>
        </w:tc>
        <w:tc>
          <w:tcPr>
            <w:tcW w:w="9299" w:type="dxa"/>
          </w:tcPr>
          <w:p w:rsidR="00703F57" w:rsidRPr="00662C25" w:rsidRDefault="00703F57" w:rsidP="00703F57">
            <w:r>
              <w:t>Categorization is important for the safety and security of personnel, material, and installation.</w:t>
            </w:r>
          </w:p>
        </w:tc>
      </w:tr>
      <w:tr w:rsidR="00703F57" w:rsidRPr="00662C25" w:rsidTr="00C01E58">
        <w:trPr>
          <w:cantSplit/>
          <w:trHeight w:val="1418"/>
        </w:trPr>
        <w:tc>
          <w:tcPr>
            <w:tcW w:w="4649" w:type="dxa"/>
          </w:tcPr>
          <w:p w:rsidR="00703F57" w:rsidRPr="00662C25" w:rsidRDefault="00B92BD1" w:rsidP="00703F57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are the categories of hazardous material?</w:t>
            </w:r>
          </w:p>
        </w:tc>
        <w:tc>
          <w:tcPr>
            <w:tcW w:w="9299" w:type="dxa"/>
          </w:tcPr>
          <w:p w:rsidR="00B92BD1" w:rsidRDefault="00B92BD1" w:rsidP="00703F57">
            <w:r>
              <w:t>Types of categorization:</w:t>
            </w:r>
          </w:p>
          <w:p w:rsidR="00703F57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Flammable liquid</w:t>
            </w:r>
          </w:p>
          <w:p w:rsidR="00B92BD1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Toxic material</w:t>
            </w:r>
          </w:p>
          <w:p w:rsidR="00B92BD1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Oxidizing material</w:t>
            </w:r>
          </w:p>
          <w:p w:rsidR="00B92BD1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Compressed gas</w:t>
            </w:r>
          </w:p>
          <w:p w:rsidR="00B92BD1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Alkali</w:t>
            </w:r>
          </w:p>
          <w:p w:rsidR="00B92BD1" w:rsidRPr="00662C25" w:rsidRDefault="00B92BD1" w:rsidP="00B92BD1">
            <w:pPr>
              <w:pStyle w:val="ListParagraph"/>
              <w:numPr>
                <w:ilvl w:val="0"/>
                <w:numId w:val="17"/>
              </w:numPr>
            </w:pPr>
            <w:r>
              <w:t>Aerosoles</w:t>
            </w:r>
          </w:p>
        </w:tc>
      </w:tr>
      <w:tr w:rsidR="00703F57" w:rsidRPr="00662C25" w:rsidTr="00C01E58">
        <w:trPr>
          <w:cantSplit/>
          <w:trHeight w:val="1418"/>
        </w:trPr>
        <w:tc>
          <w:tcPr>
            <w:tcW w:w="4649" w:type="dxa"/>
          </w:tcPr>
          <w:p w:rsidR="00703F57" w:rsidRPr="00662C25" w:rsidRDefault="00B92BD1" w:rsidP="00B92BD1">
            <w:pPr>
              <w:pStyle w:val="ListParagraph"/>
              <w:numPr>
                <w:ilvl w:val="0"/>
                <w:numId w:val="13"/>
              </w:numPr>
            </w:pPr>
            <w:r>
              <w:t>Why</w:t>
            </w:r>
            <w:r w:rsidR="00703F57" w:rsidRPr="00662C25">
              <w:t xml:space="preserve"> do </w:t>
            </w:r>
            <w:r>
              <w:t>we</w:t>
            </w:r>
            <w:r w:rsidR="00703F57" w:rsidRPr="00662C25">
              <w:t xml:space="preserve"> </w:t>
            </w:r>
            <w:r>
              <w:t>maintain the inventory of</w:t>
            </w:r>
            <w:r w:rsidR="00703F57" w:rsidRPr="00662C25">
              <w:t xml:space="preserve"> lost and found</w:t>
            </w:r>
            <w:r>
              <w:t xml:space="preserve"> items</w:t>
            </w:r>
            <w:r w:rsidR="00703F57" w:rsidRPr="00662C25">
              <w:t>?</w:t>
            </w:r>
          </w:p>
        </w:tc>
        <w:tc>
          <w:tcPr>
            <w:tcW w:w="9299" w:type="dxa"/>
          </w:tcPr>
          <w:p w:rsidR="00703F57" w:rsidRPr="00662C25" w:rsidRDefault="00B92BD1" w:rsidP="00703F57">
            <w:r>
              <w:t>We maintain the inventory for safety and security of lost and found items for personnel, material, and installations.</w:t>
            </w:r>
          </w:p>
        </w:tc>
      </w:tr>
    </w:tbl>
    <w:p w:rsidR="007111E4" w:rsidRPr="00662C25" w:rsidRDefault="007111E4" w:rsidP="00557417"/>
    <w:sectPr w:rsidR="007111E4" w:rsidRPr="00662C25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A39" w:rsidRDefault="00754A39" w:rsidP="002C2CE3">
      <w:r>
        <w:separator/>
      </w:r>
    </w:p>
  </w:endnote>
  <w:endnote w:type="continuationSeparator" w:id="0">
    <w:p w:rsidR="00754A39" w:rsidRDefault="00754A3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D85FF6">
          <w:t>Security Guard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610520">
          <w:fldChar w:fldCharType="begin"/>
        </w:r>
        <w:r w:rsidR="00610520">
          <w:instrText xml:space="preserve"> PAGE   \* MERGEFORMAT </w:instrText>
        </w:r>
        <w:r w:rsidR="00610520">
          <w:fldChar w:fldCharType="separate"/>
        </w:r>
        <w:r w:rsidR="00984771">
          <w:rPr>
            <w:noProof/>
          </w:rPr>
          <w:t>1</w:t>
        </w:r>
        <w:r w:rsidR="00610520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A39" w:rsidRDefault="00754A39" w:rsidP="002C2CE3">
      <w:r>
        <w:separator/>
      </w:r>
    </w:p>
  </w:footnote>
  <w:footnote w:type="continuationSeparator" w:id="0">
    <w:p w:rsidR="00754A39" w:rsidRDefault="00754A39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6" w:rsidRDefault="00D85F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237EB"/>
    <w:multiLevelType w:val="hybridMultilevel"/>
    <w:tmpl w:val="017E9B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"/>
  </w:num>
  <w:num w:numId="5">
    <w:abstractNumId w:val="15"/>
  </w:num>
  <w:num w:numId="6">
    <w:abstractNumId w:val="12"/>
  </w:num>
  <w:num w:numId="7">
    <w:abstractNumId w:val="13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9"/>
  </w:num>
  <w:num w:numId="12">
    <w:abstractNumId w:val="4"/>
  </w:num>
  <w:num w:numId="13">
    <w:abstractNumId w:val="5"/>
  </w:num>
  <w:num w:numId="14">
    <w:abstractNumId w:val="8"/>
  </w:num>
  <w:num w:numId="15">
    <w:abstractNumId w:val="6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2A29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138F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2AA9"/>
    <w:rsid w:val="00262C7D"/>
    <w:rsid w:val="002632A9"/>
    <w:rsid w:val="002653EB"/>
    <w:rsid w:val="0027007E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460C1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91B4D"/>
    <w:rsid w:val="004A061F"/>
    <w:rsid w:val="004B0CC1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71BF1"/>
    <w:rsid w:val="00584E06"/>
    <w:rsid w:val="00592800"/>
    <w:rsid w:val="005A411B"/>
    <w:rsid w:val="005A6AA5"/>
    <w:rsid w:val="005B06A3"/>
    <w:rsid w:val="005B4ADD"/>
    <w:rsid w:val="005B58A9"/>
    <w:rsid w:val="005B70DE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60D05"/>
    <w:rsid w:val="00662C2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3D6"/>
    <w:rsid w:val="006B3946"/>
    <w:rsid w:val="006D0BCC"/>
    <w:rsid w:val="006D5B94"/>
    <w:rsid w:val="006D5E5F"/>
    <w:rsid w:val="006E3527"/>
    <w:rsid w:val="006F7B8F"/>
    <w:rsid w:val="00703B90"/>
    <w:rsid w:val="00703F57"/>
    <w:rsid w:val="007044BC"/>
    <w:rsid w:val="00704A32"/>
    <w:rsid w:val="007058BC"/>
    <w:rsid w:val="00706643"/>
    <w:rsid w:val="007111E4"/>
    <w:rsid w:val="00711D26"/>
    <w:rsid w:val="00714061"/>
    <w:rsid w:val="00722FBE"/>
    <w:rsid w:val="0073483B"/>
    <w:rsid w:val="007361CA"/>
    <w:rsid w:val="00740444"/>
    <w:rsid w:val="0074231D"/>
    <w:rsid w:val="0074278D"/>
    <w:rsid w:val="00743E65"/>
    <w:rsid w:val="007535C5"/>
    <w:rsid w:val="00754A39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55B84"/>
    <w:rsid w:val="00957616"/>
    <w:rsid w:val="009701A9"/>
    <w:rsid w:val="00976841"/>
    <w:rsid w:val="0098405C"/>
    <w:rsid w:val="00984771"/>
    <w:rsid w:val="00985937"/>
    <w:rsid w:val="009864F7"/>
    <w:rsid w:val="0099470C"/>
    <w:rsid w:val="00995CFF"/>
    <w:rsid w:val="00996F75"/>
    <w:rsid w:val="009B1CAB"/>
    <w:rsid w:val="009B5599"/>
    <w:rsid w:val="009B56E1"/>
    <w:rsid w:val="009C025E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BD1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4683A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5FF6"/>
    <w:rsid w:val="00D87AE4"/>
    <w:rsid w:val="00D9585A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3950"/>
    <w:rsid w:val="00F45D15"/>
    <w:rsid w:val="00F47217"/>
    <w:rsid w:val="00F47B89"/>
    <w:rsid w:val="00F574E7"/>
    <w:rsid w:val="00F57BC1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E1A2"/>
  <w15:docId w15:val="{4BB14755-2CB2-4751-85CB-E1200AD5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426FB-9905-49A6-8DE4-64F3F0AB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51</cp:revision>
  <cp:lastPrinted>2018-11-08T05:25:00Z</cp:lastPrinted>
  <dcterms:created xsi:type="dcterms:W3CDTF">2019-07-18T16:34:00Z</dcterms:created>
  <dcterms:modified xsi:type="dcterms:W3CDTF">2020-10-02T07:02:00Z</dcterms:modified>
</cp:coreProperties>
</file>